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D4D1" w14:textId="77777777" w:rsidR="0004295C" w:rsidRDefault="0004295C">
      <w:pPr>
        <w:spacing w:line="276" w:lineRule="auto"/>
        <w:jc w:val="left"/>
        <w:rPr>
          <w:rFonts w:ascii="Georgia" w:eastAsia="Georgia" w:hAnsi="Georgia" w:cs="Georgia"/>
          <w:b/>
        </w:rPr>
      </w:pPr>
    </w:p>
    <w:p w14:paraId="73611C0E" w14:textId="77777777" w:rsidR="0004295C" w:rsidRDefault="004A03BC">
      <w:pPr>
        <w:spacing w:line="276" w:lineRule="auto"/>
        <w:jc w:val="left"/>
        <w:rPr>
          <w:rFonts w:ascii="Georgia" w:eastAsia="Georgia" w:hAnsi="Georgia" w:cs="Georgia"/>
          <w:b/>
        </w:rPr>
      </w:pPr>
      <w:r>
        <w:rPr>
          <w:rFonts w:ascii="Georgia" w:eastAsia="Georgia" w:hAnsi="Georgia" w:cs="Georgia"/>
          <w:b/>
        </w:rPr>
        <w:t>Type of Position</w:t>
      </w:r>
    </w:p>
    <w:p w14:paraId="6F7E45E3" w14:textId="77777777" w:rsidR="0004295C" w:rsidRDefault="004A03BC">
      <w:pPr>
        <w:spacing w:line="276" w:lineRule="auto"/>
        <w:ind w:left="720"/>
        <w:jc w:val="left"/>
        <w:rPr>
          <w:rFonts w:ascii="Georgia" w:eastAsia="Georgia" w:hAnsi="Georgia" w:cs="Georgia"/>
        </w:rPr>
      </w:pPr>
      <w:r>
        <w:rPr>
          <w:rFonts w:ascii="Georgia" w:eastAsia="Georgia" w:hAnsi="Georgia" w:cs="Georgia"/>
        </w:rPr>
        <w:t>Paid Position - Employee</w:t>
      </w:r>
    </w:p>
    <w:p w14:paraId="5A4BF898" w14:textId="77777777" w:rsidR="0004295C" w:rsidRDefault="0004295C">
      <w:pPr>
        <w:spacing w:line="276" w:lineRule="auto"/>
        <w:jc w:val="left"/>
        <w:rPr>
          <w:rFonts w:ascii="Georgia" w:eastAsia="Georgia" w:hAnsi="Georgia" w:cs="Georgia"/>
        </w:rPr>
      </w:pPr>
    </w:p>
    <w:p w14:paraId="2F8CC50C" w14:textId="77777777" w:rsidR="0004295C" w:rsidRDefault="004A03BC">
      <w:pPr>
        <w:spacing w:line="276" w:lineRule="auto"/>
        <w:jc w:val="left"/>
        <w:rPr>
          <w:rFonts w:ascii="Georgia" w:eastAsia="Georgia" w:hAnsi="Georgia" w:cs="Georgia"/>
          <w:b/>
        </w:rPr>
      </w:pPr>
      <w:r>
        <w:rPr>
          <w:rFonts w:ascii="Georgia" w:eastAsia="Georgia" w:hAnsi="Georgia" w:cs="Georgia"/>
          <w:b/>
        </w:rPr>
        <w:t>Compensation</w:t>
      </w:r>
    </w:p>
    <w:p w14:paraId="4670316E" w14:textId="77777777" w:rsidR="0004295C" w:rsidRDefault="004A03BC">
      <w:pPr>
        <w:spacing w:line="276" w:lineRule="auto"/>
        <w:ind w:left="720"/>
        <w:jc w:val="left"/>
        <w:rPr>
          <w:rFonts w:ascii="Georgia" w:eastAsia="Georgia" w:hAnsi="Georgia" w:cs="Georgia"/>
        </w:rPr>
      </w:pPr>
      <w:r>
        <w:rPr>
          <w:rFonts w:ascii="Georgia" w:eastAsia="Georgia" w:hAnsi="Georgia" w:cs="Georgia"/>
        </w:rPr>
        <w:t>$18.00 per hour up to 7.5 hours per week</w:t>
      </w:r>
    </w:p>
    <w:p w14:paraId="59251B28" w14:textId="77777777" w:rsidR="0004295C" w:rsidRDefault="0004295C">
      <w:pPr>
        <w:pBdr>
          <w:top w:val="nil"/>
          <w:left w:val="nil"/>
          <w:bottom w:val="nil"/>
          <w:right w:val="nil"/>
          <w:between w:val="nil"/>
        </w:pBdr>
        <w:spacing w:line="276" w:lineRule="auto"/>
        <w:ind w:left="720"/>
        <w:jc w:val="left"/>
        <w:rPr>
          <w:rFonts w:ascii="Georgia" w:eastAsia="Georgia" w:hAnsi="Georgia" w:cs="Georgia"/>
          <w:color w:val="000000"/>
        </w:rPr>
      </w:pPr>
    </w:p>
    <w:p w14:paraId="7F8FB155" w14:textId="77777777" w:rsidR="0004295C" w:rsidRDefault="004A03BC">
      <w:pPr>
        <w:spacing w:line="276" w:lineRule="auto"/>
        <w:jc w:val="left"/>
        <w:rPr>
          <w:rFonts w:ascii="Georgia" w:eastAsia="Georgia" w:hAnsi="Georgia" w:cs="Georgia"/>
          <w:b/>
        </w:rPr>
      </w:pPr>
      <w:r>
        <w:rPr>
          <w:rFonts w:ascii="Georgia" w:eastAsia="Georgia" w:hAnsi="Georgia" w:cs="Georgia"/>
          <w:b/>
        </w:rPr>
        <w:t xml:space="preserve">General Description </w:t>
      </w:r>
    </w:p>
    <w:p w14:paraId="469307FC" w14:textId="77777777" w:rsidR="0004295C" w:rsidRDefault="004A03BC">
      <w:pPr>
        <w:spacing w:line="276" w:lineRule="auto"/>
        <w:ind w:left="720"/>
        <w:jc w:val="left"/>
        <w:rPr>
          <w:rFonts w:ascii="Georgia" w:eastAsia="Georgia" w:hAnsi="Georgia" w:cs="Georgia"/>
        </w:rPr>
      </w:pPr>
      <w:r>
        <w:rPr>
          <w:rFonts w:ascii="Georgia" w:eastAsia="Georgia" w:hAnsi="Georgia" w:cs="Georgia"/>
        </w:rPr>
        <w:t>The Director of Children, Youth and Family Ministry (hereafter DCYFM) will develop, direct, administer, and provide oversight to programs for children from birth through the completion of 12th grade and their families. These programs exist to develop family members into deeply committed, biblically literate followers of Christ. DCYFM ensures that these ministries are faithful in following Jesus Christ, timely, and top-quality. The preferred person has skills in teaching and demonstrates the ability to organize volunteers to do the ministry of teaching. This person also has an important role in ministering to teachers and volunteers.</w:t>
      </w:r>
    </w:p>
    <w:p w14:paraId="11A61D00" w14:textId="77777777" w:rsidR="0004295C" w:rsidRDefault="0004295C">
      <w:pPr>
        <w:spacing w:line="276" w:lineRule="auto"/>
        <w:jc w:val="left"/>
        <w:rPr>
          <w:rFonts w:ascii="Georgia" w:eastAsia="Georgia" w:hAnsi="Georgia" w:cs="Georgia"/>
        </w:rPr>
      </w:pPr>
    </w:p>
    <w:p w14:paraId="2CB3434C" w14:textId="77777777" w:rsidR="0004295C" w:rsidRDefault="004A03BC">
      <w:pPr>
        <w:spacing w:line="276" w:lineRule="auto"/>
        <w:jc w:val="left"/>
        <w:rPr>
          <w:rFonts w:ascii="Georgia" w:eastAsia="Georgia" w:hAnsi="Georgia" w:cs="Georgia"/>
          <w:b/>
        </w:rPr>
      </w:pPr>
      <w:r>
        <w:rPr>
          <w:rFonts w:ascii="Georgia" w:eastAsia="Georgia" w:hAnsi="Georgia" w:cs="Georgia"/>
          <w:b/>
        </w:rPr>
        <w:t xml:space="preserve">Regular Responsibilities and Duties </w:t>
      </w:r>
    </w:p>
    <w:p w14:paraId="74297A38" w14:textId="454FA6E2" w:rsidR="0004295C" w:rsidRDefault="004A03BC">
      <w:pPr>
        <w:numPr>
          <w:ilvl w:val="0"/>
          <w:numId w:val="3"/>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In consultation with the Lead Pastor, the D</w:t>
      </w:r>
      <w:r>
        <w:rPr>
          <w:rFonts w:ascii="Georgia" w:eastAsia="Georgia" w:hAnsi="Georgia" w:cs="Georgia"/>
        </w:rPr>
        <w:t xml:space="preserve">CYFM </w:t>
      </w:r>
      <w:r>
        <w:rPr>
          <w:rFonts w:ascii="Georgia" w:eastAsia="Georgia" w:hAnsi="Georgia" w:cs="Georgia"/>
          <w:color w:val="000000"/>
        </w:rPr>
        <w:t>oversees selection of and implementation of curriculum for Sunday School and confirmation</w:t>
      </w:r>
      <w:r w:rsidR="004A229F">
        <w:rPr>
          <w:rFonts w:ascii="Georgia" w:eastAsia="Georgia" w:hAnsi="Georgia" w:cs="Georgia"/>
          <w:color w:val="000000"/>
        </w:rPr>
        <w:t>.</w:t>
      </w:r>
      <w:r>
        <w:rPr>
          <w:rFonts w:ascii="Georgia" w:eastAsia="Georgia" w:hAnsi="Georgia" w:cs="Georgia"/>
          <w:color w:val="000000"/>
        </w:rPr>
        <w:t xml:space="preserve"> </w:t>
      </w:r>
    </w:p>
    <w:p w14:paraId="7642BEB6" w14:textId="1BC1F7C8" w:rsidR="0004295C" w:rsidRDefault="004A03BC">
      <w:pPr>
        <w:numPr>
          <w:ilvl w:val="0"/>
          <w:numId w:val="3"/>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 xml:space="preserve">Identifies and recruits volunteers to serve as teachers for Sunday School, confirmation, mission trips, service projects, </w:t>
      </w:r>
      <w:r>
        <w:rPr>
          <w:rFonts w:ascii="Georgia" w:eastAsia="Georgia" w:hAnsi="Georgia" w:cs="Georgia"/>
        </w:rPr>
        <w:t>Parents Night Out,</w:t>
      </w:r>
      <w:r>
        <w:rPr>
          <w:rFonts w:ascii="Georgia" w:eastAsia="Georgia" w:hAnsi="Georgia" w:cs="Georgia"/>
          <w:color w:val="000000"/>
        </w:rPr>
        <w:t xml:space="preserve"> and other ministries and events as planned, providing c</w:t>
      </w:r>
      <w:r>
        <w:rPr>
          <w:rFonts w:ascii="Georgia" w:eastAsia="Georgia" w:hAnsi="Georgia" w:cs="Georgia"/>
        </w:rPr>
        <w:t>overage personally when volunteers are unavailable</w:t>
      </w:r>
      <w:r w:rsidR="004A229F">
        <w:rPr>
          <w:rFonts w:ascii="Georgia" w:eastAsia="Georgia" w:hAnsi="Georgia" w:cs="Georgia"/>
        </w:rPr>
        <w:t>.</w:t>
      </w:r>
    </w:p>
    <w:p w14:paraId="799B3C6E" w14:textId="7B4B78A9" w:rsidR="0004295C" w:rsidRDefault="004A03BC">
      <w:pPr>
        <w:numPr>
          <w:ilvl w:val="0"/>
          <w:numId w:val="3"/>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 xml:space="preserve">Is aware of events, </w:t>
      </w:r>
      <w:r>
        <w:rPr>
          <w:rFonts w:ascii="Georgia" w:eastAsia="Georgia" w:hAnsi="Georgia" w:cs="Georgia"/>
        </w:rPr>
        <w:t>training</w:t>
      </w:r>
      <w:r>
        <w:rPr>
          <w:rFonts w:ascii="Georgia" w:eastAsia="Georgia" w:hAnsi="Georgia" w:cs="Georgia"/>
          <w:color w:val="000000"/>
        </w:rPr>
        <w:t>, service, and other opportunities available for youth and church leaders through the Desert Southwest Annual Conference and the East District</w:t>
      </w:r>
      <w:r>
        <w:rPr>
          <w:rFonts w:ascii="Georgia" w:eastAsia="Georgia" w:hAnsi="Georgia" w:cs="Georgia"/>
        </w:rPr>
        <w:t xml:space="preserve">, </w:t>
      </w:r>
      <w:r>
        <w:rPr>
          <w:rFonts w:ascii="Georgia" w:eastAsia="Georgia" w:hAnsi="Georgia" w:cs="Georgia"/>
          <w:color w:val="000000"/>
        </w:rPr>
        <w:t>recommend</w:t>
      </w:r>
      <w:r>
        <w:rPr>
          <w:rFonts w:ascii="Georgia" w:eastAsia="Georgia" w:hAnsi="Georgia" w:cs="Georgia"/>
        </w:rPr>
        <w:t>ing and</w:t>
      </w:r>
      <w:r>
        <w:rPr>
          <w:rFonts w:ascii="Georgia" w:eastAsia="Georgia" w:hAnsi="Georgia" w:cs="Georgia"/>
          <w:color w:val="000000"/>
        </w:rPr>
        <w:t xml:space="preserve"> attending these events as appropriate</w:t>
      </w:r>
      <w:r w:rsidR="004A229F">
        <w:rPr>
          <w:rFonts w:ascii="Georgia" w:eastAsia="Georgia" w:hAnsi="Georgia" w:cs="Georgia"/>
          <w:color w:val="000000"/>
        </w:rPr>
        <w:t>.</w:t>
      </w:r>
    </w:p>
    <w:p w14:paraId="536A52F4" w14:textId="1960F6C4" w:rsidR="0004295C" w:rsidRDefault="004A03BC">
      <w:pPr>
        <w:numPr>
          <w:ilvl w:val="0"/>
          <w:numId w:val="3"/>
        </w:numPr>
        <w:spacing w:line="276" w:lineRule="auto"/>
        <w:jc w:val="left"/>
        <w:rPr>
          <w:rFonts w:ascii="Georgia" w:eastAsia="Georgia" w:hAnsi="Georgia" w:cs="Georgia"/>
        </w:rPr>
      </w:pPr>
      <w:r>
        <w:rPr>
          <w:rFonts w:ascii="Georgia" w:eastAsia="Georgia" w:hAnsi="Georgia" w:cs="Georgia"/>
        </w:rPr>
        <w:t>Attend workshops or conferences in ministry related areas, staying informed of new and effective ways to implement and lead CYFM</w:t>
      </w:r>
      <w:r w:rsidR="004A229F">
        <w:rPr>
          <w:rFonts w:ascii="Georgia" w:eastAsia="Georgia" w:hAnsi="Georgia" w:cs="Georgia"/>
        </w:rPr>
        <w:t>.</w:t>
      </w:r>
    </w:p>
    <w:p w14:paraId="30FD3262" w14:textId="53A70BCD" w:rsidR="0004295C" w:rsidRDefault="004A03BC">
      <w:pPr>
        <w:numPr>
          <w:ilvl w:val="0"/>
          <w:numId w:val="3"/>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Provides training opportunities for teachers and volunteers, including</w:t>
      </w:r>
      <w:r>
        <w:rPr>
          <w:rFonts w:ascii="Georgia" w:eastAsia="Georgia" w:hAnsi="Georgia" w:cs="Georgia"/>
        </w:rPr>
        <w:t xml:space="preserve"> </w:t>
      </w:r>
      <w:r>
        <w:rPr>
          <w:rFonts w:ascii="Georgia" w:eastAsia="Georgia" w:hAnsi="Georgia" w:cs="Georgia"/>
          <w:color w:val="000000"/>
        </w:rPr>
        <w:t>comprehensive Safe Sanctuaries training</w:t>
      </w:r>
      <w:r w:rsidR="004A229F">
        <w:rPr>
          <w:rFonts w:ascii="Georgia" w:eastAsia="Georgia" w:hAnsi="Georgia" w:cs="Georgia"/>
          <w:color w:val="000000"/>
        </w:rPr>
        <w:t>,</w:t>
      </w:r>
      <w:r>
        <w:rPr>
          <w:rFonts w:ascii="Georgia" w:eastAsia="Georgia" w:hAnsi="Georgia" w:cs="Georgia"/>
        </w:rPr>
        <w:t xml:space="preserve"> and providing list of volunteers for background checks per Safe Sanctuary Policy</w:t>
      </w:r>
      <w:r w:rsidR="004A229F">
        <w:rPr>
          <w:rFonts w:ascii="Georgia" w:eastAsia="Georgia" w:hAnsi="Georgia" w:cs="Georgia"/>
        </w:rPr>
        <w:t>.</w:t>
      </w:r>
    </w:p>
    <w:p w14:paraId="7C82A7F9" w14:textId="087972E5" w:rsidR="0004295C" w:rsidRDefault="004A03BC">
      <w:pPr>
        <w:numPr>
          <w:ilvl w:val="0"/>
          <w:numId w:val="3"/>
        </w:numPr>
        <w:pBdr>
          <w:top w:val="nil"/>
          <w:left w:val="nil"/>
          <w:bottom w:val="nil"/>
          <w:right w:val="nil"/>
          <w:between w:val="nil"/>
        </w:pBdr>
        <w:spacing w:line="276" w:lineRule="auto"/>
        <w:jc w:val="left"/>
        <w:rPr>
          <w:rFonts w:ascii="Century Gothic" w:eastAsia="Century Gothic" w:hAnsi="Century Gothic" w:cs="Century Gothic"/>
          <w:color w:val="000000"/>
        </w:rPr>
      </w:pPr>
      <w:r>
        <w:rPr>
          <w:rFonts w:ascii="Georgia" w:eastAsia="Georgia" w:hAnsi="Georgia" w:cs="Georgia"/>
          <w:color w:val="000000"/>
        </w:rPr>
        <w:t>Periodically reviews Safe Sanctuar</w:t>
      </w:r>
      <w:r>
        <w:rPr>
          <w:rFonts w:ascii="Georgia" w:eastAsia="Georgia" w:hAnsi="Georgia" w:cs="Georgia"/>
        </w:rPr>
        <w:t>y P</w:t>
      </w:r>
      <w:r>
        <w:rPr>
          <w:rFonts w:ascii="Georgia" w:eastAsia="Georgia" w:hAnsi="Georgia" w:cs="Georgia"/>
          <w:color w:val="000000"/>
        </w:rPr>
        <w:t xml:space="preserve">olicy with </w:t>
      </w:r>
      <w:r>
        <w:rPr>
          <w:rFonts w:ascii="Georgia" w:eastAsia="Georgia" w:hAnsi="Georgia" w:cs="Georgia"/>
        </w:rPr>
        <w:t>CYFM team, updating it</w:t>
      </w:r>
      <w:r>
        <w:rPr>
          <w:rFonts w:ascii="Georgia" w:eastAsia="Georgia" w:hAnsi="Georgia" w:cs="Georgia"/>
          <w:color w:val="000000"/>
        </w:rPr>
        <w:t xml:space="preserve"> as</w:t>
      </w:r>
      <w:r>
        <w:rPr>
          <w:rFonts w:ascii="Georgia" w:eastAsia="Georgia" w:hAnsi="Georgia" w:cs="Georgia"/>
          <w:b/>
          <w:color w:val="000000"/>
        </w:rPr>
        <w:t xml:space="preserve"> </w:t>
      </w:r>
      <w:r>
        <w:rPr>
          <w:rFonts w:ascii="Georgia" w:eastAsia="Georgia" w:hAnsi="Georgia" w:cs="Georgia"/>
          <w:color w:val="000000"/>
        </w:rPr>
        <w:t>needed in consultation with the Leadership Board</w:t>
      </w:r>
      <w:r w:rsidR="008A128F">
        <w:rPr>
          <w:rFonts w:ascii="Georgia" w:eastAsia="Georgia" w:hAnsi="Georgia" w:cs="Georgia"/>
          <w:color w:val="000000"/>
        </w:rPr>
        <w:t>.</w:t>
      </w:r>
    </w:p>
    <w:p w14:paraId="3B72FB83" w14:textId="3ED0200D" w:rsidR="0004295C" w:rsidRDefault="004A03BC">
      <w:pPr>
        <w:numPr>
          <w:ilvl w:val="0"/>
          <w:numId w:val="3"/>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 xml:space="preserve">Supervises nursery attendants and </w:t>
      </w:r>
      <w:r>
        <w:rPr>
          <w:rFonts w:ascii="Georgia" w:eastAsia="Georgia" w:hAnsi="Georgia" w:cs="Georgia"/>
        </w:rPr>
        <w:t>coordinates</w:t>
      </w:r>
      <w:r>
        <w:rPr>
          <w:rFonts w:ascii="Georgia" w:eastAsia="Georgia" w:hAnsi="Georgia" w:cs="Georgia"/>
          <w:color w:val="000000"/>
        </w:rPr>
        <w:t xml:space="preserve"> volunteer coverage as </w:t>
      </w:r>
      <w:r w:rsidR="008A128F">
        <w:rPr>
          <w:rFonts w:ascii="Georgia" w:eastAsia="Georgia" w:hAnsi="Georgia" w:cs="Georgia"/>
          <w:color w:val="000000"/>
        </w:rPr>
        <w:t>needed.</w:t>
      </w:r>
    </w:p>
    <w:p w14:paraId="45279466" w14:textId="5493C513" w:rsidR="0004295C" w:rsidRDefault="004A03BC">
      <w:pPr>
        <w:numPr>
          <w:ilvl w:val="0"/>
          <w:numId w:val="3"/>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Oversee communication with parents regarding CYF</w:t>
      </w:r>
      <w:r>
        <w:rPr>
          <w:rFonts w:ascii="Georgia" w:eastAsia="Georgia" w:hAnsi="Georgia" w:cs="Georgia"/>
        </w:rPr>
        <w:t>M</w:t>
      </w:r>
      <w:r>
        <w:rPr>
          <w:rFonts w:ascii="Georgia" w:eastAsia="Georgia" w:hAnsi="Georgia" w:cs="Georgia"/>
          <w:color w:val="000000"/>
        </w:rPr>
        <w:t xml:space="preserve">, including but not limited to </w:t>
      </w:r>
      <w:r>
        <w:rPr>
          <w:rFonts w:ascii="Georgia" w:eastAsia="Georgia" w:hAnsi="Georgia" w:cs="Georgia"/>
        </w:rPr>
        <w:t xml:space="preserve">social media, weekly church emails, </w:t>
      </w:r>
      <w:r>
        <w:rPr>
          <w:rFonts w:ascii="Georgia" w:eastAsia="Georgia" w:hAnsi="Georgia" w:cs="Georgia"/>
          <w:color w:val="000000"/>
        </w:rPr>
        <w:t>brochures</w:t>
      </w:r>
      <w:r>
        <w:rPr>
          <w:rFonts w:ascii="Georgia" w:eastAsia="Georgia" w:hAnsi="Georgia" w:cs="Georgia"/>
        </w:rPr>
        <w:t xml:space="preserve">, </w:t>
      </w:r>
      <w:r w:rsidR="008A128F">
        <w:rPr>
          <w:rFonts w:ascii="Georgia" w:eastAsia="Georgia" w:hAnsi="Georgia" w:cs="Georgia"/>
        </w:rPr>
        <w:t>etc.</w:t>
      </w:r>
    </w:p>
    <w:p w14:paraId="1A74F5A8" w14:textId="279D5EB6" w:rsidR="0004295C" w:rsidRDefault="004A03BC">
      <w:pPr>
        <w:numPr>
          <w:ilvl w:val="0"/>
          <w:numId w:val="3"/>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Review and submit annual budgetary needs to the Leadership Board</w:t>
      </w:r>
      <w:r>
        <w:rPr>
          <w:rFonts w:ascii="Georgia" w:eastAsia="Georgia" w:hAnsi="Georgia" w:cs="Georgia"/>
        </w:rPr>
        <w:t>, o</w:t>
      </w:r>
      <w:r>
        <w:rPr>
          <w:rFonts w:ascii="Georgia" w:eastAsia="Georgia" w:hAnsi="Georgia" w:cs="Georgia"/>
          <w:color w:val="000000"/>
        </w:rPr>
        <w:t>verseeing the budget throughout the year in consultation with the</w:t>
      </w:r>
      <w:r>
        <w:rPr>
          <w:rFonts w:ascii="Georgia" w:eastAsia="Georgia" w:hAnsi="Georgia" w:cs="Georgia"/>
        </w:rPr>
        <w:t xml:space="preserve"> Treasurer and</w:t>
      </w:r>
      <w:r>
        <w:rPr>
          <w:rFonts w:ascii="Georgia" w:eastAsia="Georgia" w:hAnsi="Georgia" w:cs="Georgia"/>
          <w:color w:val="000000"/>
        </w:rPr>
        <w:t xml:space="preserve"> Leadership Board</w:t>
      </w:r>
      <w:r w:rsidR="004A229F">
        <w:rPr>
          <w:rFonts w:ascii="Georgia" w:eastAsia="Georgia" w:hAnsi="Georgia" w:cs="Georgia"/>
          <w:color w:val="000000"/>
        </w:rPr>
        <w:t>.</w:t>
      </w:r>
    </w:p>
    <w:p w14:paraId="1400F764" w14:textId="5B473133" w:rsidR="0004295C" w:rsidRDefault="004A03BC">
      <w:pPr>
        <w:numPr>
          <w:ilvl w:val="0"/>
          <w:numId w:val="3"/>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lastRenderedPageBreak/>
        <w:t xml:space="preserve">Coordinates facility scheduling with church </w:t>
      </w:r>
      <w:r>
        <w:rPr>
          <w:rFonts w:ascii="Georgia" w:eastAsia="Georgia" w:hAnsi="Georgia" w:cs="Georgia"/>
        </w:rPr>
        <w:t>A</w:t>
      </w:r>
      <w:r>
        <w:rPr>
          <w:rFonts w:ascii="Georgia" w:eastAsia="Georgia" w:hAnsi="Georgia" w:cs="Georgia"/>
          <w:color w:val="000000"/>
        </w:rPr>
        <w:t xml:space="preserve">dministrative </w:t>
      </w:r>
      <w:r>
        <w:rPr>
          <w:rFonts w:ascii="Georgia" w:eastAsia="Georgia" w:hAnsi="Georgia" w:cs="Georgia"/>
        </w:rPr>
        <w:t>A</w:t>
      </w:r>
      <w:r>
        <w:rPr>
          <w:rFonts w:ascii="Georgia" w:eastAsia="Georgia" w:hAnsi="Georgia" w:cs="Georgia"/>
          <w:color w:val="000000"/>
        </w:rPr>
        <w:t>ssistant</w:t>
      </w:r>
      <w:r w:rsidR="004A229F">
        <w:rPr>
          <w:rFonts w:ascii="Georgia" w:eastAsia="Georgia" w:hAnsi="Georgia" w:cs="Georgia"/>
          <w:color w:val="000000"/>
        </w:rPr>
        <w:t>.</w:t>
      </w:r>
    </w:p>
    <w:p w14:paraId="041F6424" w14:textId="480AC786" w:rsidR="0004295C" w:rsidRDefault="004A03BC">
      <w:pPr>
        <w:numPr>
          <w:ilvl w:val="0"/>
          <w:numId w:val="3"/>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Attend and represent this ministry area at staff meetings and the Leadership Board</w:t>
      </w:r>
      <w:r w:rsidR="004A229F">
        <w:rPr>
          <w:rFonts w:ascii="Georgia" w:eastAsia="Georgia" w:hAnsi="Georgia" w:cs="Georgia"/>
          <w:color w:val="000000"/>
        </w:rPr>
        <w:t>.</w:t>
      </w:r>
    </w:p>
    <w:p w14:paraId="43515E05" w14:textId="77777777" w:rsidR="0004295C" w:rsidRDefault="004A03BC">
      <w:pPr>
        <w:numPr>
          <w:ilvl w:val="0"/>
          <w:numId w:val="3"/>
        </w:numPr>
        <w:pBdr>
          <w:top w:val="nil"/>
          <w:left w:val="nil"/>
          <w:bottom w:val="nil"/>
          <w:right w:val="nil"/>
          <w:between w:val="nil"/>
        </w:pBdr>
        <w:spacing w:line="276" w:lineRule="auto"/>
        <w:jc w:val="left"/>
        <w:rPr>
          <w:rFonts w:ascii="Georgia" w:eastAsia="Georgia" w:hAnsi="Georgia" w:cs="Georgia"/>
          <w:color w:val="000000"/>
        </w:rPr>
      </w:pPr>
      <w:bookmarkStart w:id="0" w:name="_heading=h.gjdgxs" w:colFirst="0" w:colLast="0"/>
      <w:bookmarkEnd w:id="0"/>
      <w:r>
        <w:rPr>
          <w:rFonts w:ascii="Georgia" w:eastAsia="Georgia" w:hAnsi="Georgia" w:cs="Georgia"/>
          <w:color w:val="000000"/>
        </w:rPr>
        <w:t xml:space="preserve">Accept and complete other duties and responsibilities as assigned by the Lead Pastor and/or Leadership Board. </w:t>
      </w:r>
    </w:p>
    <w:p w14:paraId="2390AE59" w14:textId="77777777" w:rsidR="0004295C" w:rsidRDefault="0004295C">
      <w:pPr>
        <w:spacing w:line="276" w:lineRule="auto"/>
        <w:jc w:val="left"/>
        <w:rPr>
          <w:rFonts w:ascii="Georgia" w:eastAsia="Georgia" w:hAnsi="Georgia" w:cs="Georgia"/>
          <w:b/>
        </w:rPr>
      </w:pPr>
    </w:p>
    <w:p w14:paraId="007D5F95" w14:textId="57C0F581" w:rsidR="0004295C" w:rsidRDefault="004A03BC">
      <w:pPr>
        <w:spacing w:line="276" w:lineRule="auto"/>
        <w:jc w:val="left"/>
        <w:rPr>
          <w:rFonts w:ascii="Georgia" w:eastAsia="Georgia" w:hAnsi="Georgia" w:cs="Georgia"/>
          <w:b/>
        </w:rPr>
      </w:pPr>
      <w:r>
        <w:rPr>
          <w:rFonts w:ascii="Georgia" w:eastAsia="Georgia" w:hAnsi="Georgia" w:cs="Georgia"/>
          <w:b/>
        </w:rPr>
        <w:t>Qualifications / Necessary</w:t>
      </w:r>
      <w:r w:rsidR="004A229F">
        <w:rPr>
          <w:rFonts w:ascii="Georgia" w:eastAsia="Georgia" w:hAnsi="Georgia" w:cs="Georgia"/>
          <w:b/>
        </w:rPr>
        <w:t xml:space="preserve"> </w:t>
      </w:r>
      <w:r>
        <w:rPr>
          <w:rFonts w:ascii="Georgia" w:eastAsia="Georgia" w:hAnsi="Georgia" w:cs="Georgia"/>
          <w:b/>
        </w:rPr>
        <w:t xml:space="preserve">Work Skills </w:t>
      </w:r>
    </w:p>
    <w:p w14:paraId="64C88309" w14:textId="20973FBD" w:rsidR="0004295C" w:rsidRDefault="004A03BC">
      <w:pPr>
        <w:numPr>
          <w:ilvl w:val="0"/>
          <w:numId w:val="2"/>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Be a Christian, demonstrat</w:t>
      </w:r>
      <w:r>
        <w:rPr>
          <w:rFonts w:ascii="Georgia" w:eastAsia="Georgia" w:hAnsi="Georgia" w:cs="Georgia"/>
        </w:rPr>
        <w:t>ing their</w:t>
      </w:r>
      <w:r>
        <w:rPr>
          <w:rFonts w:ascii="Georgia" w:eastAsia="Georgia" w:hAnsi="Georgia" w:cs="Georgia"/>
          <w:color w:val="000000"/>
        </w:rPr>
        <w:t xml:space="preserve"> perso</w:t>
      </w:r>
      <w:r>
        <w:rPr>
          <w:rFonts w:ascii="Georgia" w:eastAsia="Georgia" w:hAnsi="Georgia" w:cs="Georgia"/>
        </w:rPr>
        <w:t xml:space="preserve">nal </w:t>
      </w:r>
      <w:r>
        <w:rPr>
          <w:rFonts w:ascii="Georgia" w:eastAsia="Georgia" w:hAnsi="Georgia" w:cs="Georgia"/>
          <w:color w:val="000000"/>
        </w:rPr>
        <w:t xml:space="preserve">faith, ideally </w:t>
      </w:r>
      <w:r>
        <w:rPr>
          <w:rFonts w:ascii="Georgia" w:eastAsia="Georgia" w:hAnsi="Georgia" w:cs="Georgia"/>
        </w:rPr>
        <w:t>u</w:t>
      </w:r>
      <w:r>
        <w:rPr>
          <w:rFonts w:ascii="Georgia" w:eastAsia="Georgia" w:hAnsi="Georgia" w:cs="Georgia"/>
          <w:color w:val="000000"/>
        </w:rPr>
        <w:t xml:space="preserve">nderstanding of the </w:t>
      </w:r>
      <w:r>
        <w:rPr>
          <w:rFonts w:ascii="Georgia" w:eastAsia="Georgia" w:hAnsi="Georgia" w:cs="Georgia"/>
        </w:rPr>
        <w:t xml:space="preserve">mission and vision </w:t>
      </w:r>
      <w:r>
        <w:rPr>
          <w:rFonts w:ascii="Georgia" w:eastAsia="Georgia" w:hAnsi="Georgia" w:cs="Georgia"/>
          <w:color w:val="000000"/>
        </w:rPr>
        <w:t>of The United Methodist Church in general and Song of Life specifically</w:t>
      </w:r>
      <w:r w:rsidR="004A229F">
        <w:rPr>
          <w:rFonts w:ascii="Georgia" w:eastAsia="Georgia" w:hAnsi="Georgia" w:cs="Georgia"/>
          <w:color w:val="000000"/>
        </w:rPr>
        <w:t>.</w:t>
      </w:r>
      <w:r>
        <w:rPr>
          <w:rFonts w:ascii="Georgia" w:eastAsia="Georgia" w:hAnsi="Georgia" w:cs="Georgia"/>
          <w:color w:val="000000"/>
        </w:rPr>
        <w:t xml:space="preserve"> </w:t>
      </w:r>
    </w:p>
    <w:p w14:paraId="7B57DB0A" w14:textId="65750263" w:rsidR="0004295C" w:rsidRDefault="004A03BC">
      <w:pPr>
        <w:numPr>
          <w:ilvl w:val="0"/>
          <w:numId w:val="2"/>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Bachelor’s degree in Education, Religious Studies, or related field preferred but not required</w:t>
      </w:r>
      <w:r w:rsidR="004A229F">
        <w:rPr>
          <w:rFonts w:ascii="Georgia" w:eastAsia="Georgia" w:hAnsi="Georgia" w:cs="Georgia"/>
          <w:color w:val="000000"/>
        </w:rPr>
        <w:t>.</w:t>
      </w:r>
    </w:p>
    <w:p w14:paraId="747B1414" w14:textId="4AE7B59E" w:rsidR="0004295C" w:rsidRDefault="004A03BC">
      <w:pPr>
        <w:numPr>
          <w:ilvl w:val="0"/>
          <w:numId w:val="2"/>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rPr>
        <w:t xml:space="preserve">Prefer experience </w:t>
      </w:r>
      <w:r>
        <w:rPr>
          <w:rFonts w:ascii="Georgia" w:eastAsia="Georgia" w:hAnsi="Georgia" w:cs="Georgia"/>
          <w:color w:val="000000"/>
        </w:rPr>
        <w:t xml:space="preserve">related ministry fields, with preference for The United Methodist Church </w:t>
      </w:r>
      <w:r w:rsidR="004A229F">
        <w:rPr>
          <w:rFonts w:ascii="Georgia" w:eastAsia="Georgia" w:hAnsi="Georgia" w:cs="Georgia"/>
          <w:color w:val="000000"/>
        </w:rPr>
        <w:t>background.</w:t>
      </w:r>
    </w:p>
    <w:p w14:paraId="30BE3070" w14:textId="3DBC6D4E" w:rsidR="0004295C" w:rsidRDefault="004A03BC">
      <w:pPr>
        <w:numPr>
          <w:ilvl w:val="0"/>
          <w:numId w:val="2"/>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Demonstrat</w:t>
      </w:r>
      <w:r>
        <w:rPr>
          <w:rFonts w:ascii="Georgia" w:eastAsia="Georgia" w:hAnsi="Georgia" w:cs="Georgia"/>
        </w:rPr>
        <w:t>es</w:t>
      </w:r>
      <w:r>
        <w:rPr>
          <w:rFonts w:ascii="Georgia" w:eastAsia="Georgia" w:hAnsi="Georgia" w:cs="Georgia"/>
          <w:color w:val="000000"/>
        </w:rPr>
        <w:t xml:space="preserve"> ability to work with </w:t>
      </w:r>
      <w:r w:rsidR="004A229F">
        <w:rPr>
          <w:rFonts w:ascii="Georgia" w:eastAsia="Georgia" w:hAnsi="Georgia" w:cs="Georgia"/>
          <w:color w:val="000000"/>
        </w:rPr>
        <w:t xml:space="preserve">and </w:t>
      </w:r>
      <w:r>
        <w:rPr>
          <w:rFonts w:ascii="Georgia" w:eastAsia="Georgia" w:hAnsi="Georgia" w:cs="Georgia"/>
        </w:rPr>
        <w:t>across the range of ages and abilities related to the CYFM, including children, youth, and parents</w:t>
      </w:r>
      <w:r w:rsidR="004A229F">
        <w:rPr>
          <w:rFonts w:ascii="Georgia" w:eastAsia="Georgia" w:hAnsi="Georgia" w:cs="Georgia"/>
        </w:rPr>
        <w:t>.</w:t>
      </w:r>
      <w:r>
        <w:rPr>
          <w:rFonts w:ascii="Georgia" w:eastAsia="Georgia" w:hAnsi="Georgia" w:cs="Georgia"/>
          <w:color w:val="000000"/>
        </w:rPr>
        <w:t xml:space="preserve"> </w:t>
      </w:r>
    </w:p>
    <w:p w14:paraId="0B550531" w14:textId="7F434E42" w:rsidR="0004295C" w:rsidRDefault="004A03BC">
      <w:pPr>
        <w:numPr>
          <w:ilvl w:val="0"/>
          <w:numId w:val="2"/>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 xml:space="preserve">Communicates positively, consistently, and effectively with </w:t>
      </w:r>
      <w:r>
        <w:rPr>
          <w:rFonts w:ascii="Georgia" w:eastAsia="Georgia" w:hAnsi="Georgia" w:cs="Georgia"/>
        </w:rPr>
        <w:t>people of all ages and abilities</w:t>
      </w:r>
      <w:r w:rsidR="004A229F">
        <w:rPr>
          <w:rFonts w:ascii="Georgia" w:eastAsia="Georgia" w:hAnsi="Georgia" w:cs="Georgia"/>
          <w:color w:val="000000"/>
        </w:rPr>
        <w:t>.</w:t>
      </w:r>
    </w:p>
    <w:p w14:paraId="57B4EDBC" w14:textId="26B093BD" w:rsidR="0004295C" w:rsidRDefault="004A03BC">
      <w:pPr>
        <w:numPr>
          <w:ilvl w:val="0"/>
          <w:numId w:val="2"/>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Excellent organizational skills and ability to take initiative in implementing strategies</w:t>
      </w:r>
      <w:r w:rsidR="004A229F">
        <w:rPr>
          <w:rFonts w:ascii="Georgia" w:eastAsia="Georgia" w:hAnsi="Georgia" w:cs="Georgia"/>
          <w:color w:val="000000"/>
        </w:rPr>
        <w:t>.</w:t>
      </w:r>
    </w:p>
    <w:p w14:paraId="53112355" w14:textId="5F2090BA" w:rsidR="0004295C" w:rsidRDefault="004A03BC">
      <w:pPr>
        <w:numPr>
          <w:ilvl w:val="0"/>
          <w:numId w:val="2"/>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 xml:space="preserve">Ability to maintain </w:t>
      </w:r>
      <w:r>
        <w:rPr>
          <w:rFonts w:ascii="Georgia" w:eastAsia="Georgia" w:hAnsi="Georgia" w:cs="Georgia"/>
        </w:rPr>
        <w:t>confidence</w:t>
      </w:r>
      <w:r>
        <w:rPr>
          <w:rFonts w:ascii="Georgia" w:eastAsia="Georgia" w:hAnsi="Georgia" w:cs="Georgia"/>
          <w:color w:val="000000"/>
        </w:rPr>
        <w:t xml:space="preserve"> to protect the reputation and integrity of others</w:t>
      </w:r>
      <w:r>
        <w:rPr>
          <w:rFonts w:ascii="Georgia" w:eastAsia="Georgia" w:hAnsi="Georgia" w:cs="Georgia"/>
        </w:rPr>
        <w:t>, while recognizing and abiding by need to break confidence when risk of harm is identified</w:t>
      </w:r>
      <w:r w:rsidR="004A229F">
        <w:rPr>
          <w:rFonts w:ascii="Georgia" w:eastAsia="Georgia" w:hAnsi="Georgia" w:cs="Georgia"/>
        </w:rPr>
        <w:t>.</w:t>
      </w:r>
    </w:p>
    <w:p w14:paraId="53854C25" w14:textId="7F5D0BF4" w:rsidR="0004295C" w:rsidRDefault="004A03BC">
      <w:pPr>
        <w:numPr>
          <w:ilvl w:val="0"/>
          <w:numId w:val="2"/>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 xml:space="preserve">Able to interface effectively with </w:t>
      </w:r>
      <w:r>
        <w:rPr>
          <w:rFonts w:ascii="Georgia" w:eastAsia="Georgia" w:hAnsi="Georgia" w:cs="Georgia"/>
        </w:rPr>
        <w:t xml:space="preserve">Lead </w:t>
      </w:r>
      <w:r>
        <w:rPr>
          <w:rFonts w:ascii="Georgia" w:eastAsia="Georgia" w:hAnsi="Georgia" w:cs="Georgia"/>
          <w:color w:val="000000"/>
        </w:rPr>
        <w:t>Pastor, SoL Staff, congregation, and other leaders in the church</w:t>
      </w:r>
      <w:r w:rsidR="004A229F">
        <w:rPr>
          <w:rFonts w:ascii="Georgia" w:eastAsia="Georgia" w:hAnsi="Georgia" w:cs="Georgia"/>
          <w:color w:val="000000"/>
        </w:rPr>
        <w:t>.</w:t>
      </w:r>
    </w:p>
    <w:p w14:paraId="3BC7003B" w14:textId="77777777" w:rsidR="0004295C" w:rsidRDefault="004A03BC">
      <w:pPr>
        <w:numPr>
          <w:ilvl w:val="0"/>
          <w:numId w:val="2"/>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rPr>
        <w:t>B</w:t>
      </w:r>
      <w:r>
        <w:rPr>
          <w:rFonts w:ascii="Georgia" w:eastAsia="Georgia" w:hAnsi="Georgia" w:cs="Georgia"/>
          <w:color w:val="000000"/>
        </w:rPr>
        <w:t>ackground check r</w:t>
      </w:r>
      <w:r>
        <w:rPr>
          <w:rFonts w:ascii="Georgia" w:eastAsia="Georgia" w:hAnsi="Georgia" w:cs="Georgia"/>
        </w:rPr>
        <w:t>equired</w:t>
      </w:r>
      <w:r>
        <w:rPr>
          <w:rFonts w:ascii="Georgia" w:eastAsia="Georgia" w:hAnsi="Georgia" w:cs="Georgia"/>
          <w:color w:val="000000"/>
        </w:rPr>
        <w:t xml:space="preserve"> in accordance with Safe Sanctuary Policy. </w:t>
      </w:r>
    </w:p>
    <w:p w14:paraId="5C60BAA3" w14:textId="77777777" w:rsidR="0004295C" w:rsidRDefault="0004295C">
      <w:pPr>
        <w:spacing w:line="276" w:lineRule="auto"/>
        <w:jc w:val="left"/>
        <w:rPr>
          <w:rFonts w:ascii="Georgia" w:eastAsia="Georgia" w:hAnsi="Georgia" w:cs="Georgia"/>
        </w:rPr>
      </w:pPr>
    </w:p>
    <w:p w14:paraId="05E4EBF1" w14:textId="77777777" w:rsidR="0004295C" w:rsidRDefault="004A03BC">
      <w:pPr>
        <w:spacing w:line="276" w:lineRule="auto"/>
        <w:jc w:val="left"/>
        <w:rPr>
          <w:rFonts w:ascii="Georgia" w:eastAsia="Georgia" w:hAnsi="Georgia" w:cs="Georgia"/>
          <w:b/>
        </w:rPr>
      </w:pPr>
      <w:r>
        <w:rPr>
          <w:rFonts w:ascii="Georgia" w:eastAsia="Georgia" w:hAnsi="Georgia" w:cs="Georgia"/>
          <w:b/>
        </w:rPr>
        <w:t xml:space="preserve">Communication and Supervision </w:t>
      </w:r>
    </w:p>
    <w:p w14:paraId="3A3C1F2B" w14:textId="2FA08E6C" w:rsidR="0004295C" w:rsidRDefault="004A03BC">
      <w:pPr>
        <w:numPr>
          <w:ilvl w:val="0"/>
          <w:numId w:val="1"/>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The DCYFM reports to and is su</w:t>
      </w:r>
      <w:r>
        <w:rPr>
          <w:rFonts w:ascii="Georgia" w:eastAsia="Georgia" w:hAnsi="Georgia" w:cs="Georgia"/>
        </w:rPr>
        <w:t>pervised by the</w:t>
      </w:r>
      <w:r>
        <w:rPr>
          <w:rFonts w:ascii="Georgia" w:eastAsia="Georgia" w:hAnsi="Georgia" w:cs="Georgia"/>
          <w:color w:val="000000"/>
        </w:rPr>
        <w:t xml:space="preserve"> Lead Pastor</w:t>
      </w:r>
      <w:r w:rsidR="004A229F">
        <w:rPr>
          <w:rFonts w:ascii="Georgia" w:eastAsia="Georgia" w:hAnsi="Georgia" w:cs="Georgia"/>
          <w:color w:val="000000"/>
        </w:rPr>
        <w:t>.</w:t>
      </w:r>
    </w:p>
    <w:p w14:paraId="2F848B51" w14:textId="4559AA08" w:rsidR="0004295C" w:rsidRDefault="004A03BC">
      <w:pPr>
        <w:numPr>
          <w:ilvl w:val="0"/>
          <w:numId w:val="1"/>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The DCYFM will be evaluated annually by the Lead Pastor and the Leadership Board. Should the DCYFM feel mistreated by the L</w:t>
      </w:r>
      <w:r>
        <w:rPr>
          <w:rFonts w:ascii="Georgia" w:eastAsia="Georgia" w:hAnsi="Georgia" w:cs="Georgia"/>
        </w:rPr>
        <w:t>ead Pastor,</w:t>
      </w:r>
      <w:r>
        <w:rPr>
          <w:rFonts w:ascii="Georgia" w:eastAsia="Georgia" w:hAnsi="Georgia" w:cs="Georgia"/>
          <w:color w:val="000000"/>
        </w:rPr>
        <w:t xml:space="preserve"> any staff, church member, or committee in the congregation, </w:t>
      </w:r>
      <w:r>
        <w:rPr>
          <w:rFonts w:ascii="Georgia" w:eastAsia="Georgia" w:hAnsi="Georgia" w:cs="Georgia"/>
        </w:rPr>
        <w:t>they</w:t>
      </w:r>
      <w:r>
        <w:rPr>
          <w:rFonts w:ascii="Georgia" w:eastAsia="Georgia" w:hAnsi="Georgia" w:cs="Georgia"/>
          <w:color w:val="000000"/>
        </w:rPr>
        <w:t xml:space="preserve"> may discuss any grievances confidentially with the designated </w:t>
      </w:r>
      <w:r>
        <w:rPr>
          <w:rFonts w:ascii="Georgia" w:eastAsia="Georgia" w:hAnsi="Georgia" w:cs="Georgia"/>
        </w:rPr>
        <w:t xml:space="preserve">member </w:t>
      </w:r>
      <w:r w:rsidR="004A229F">
        <w:rPr>
          <w:rFonts w:ascii="Georgia" w:eastAsia="Georgia" w:hAnsi="Georgia" w:cs="Georgia"/>
        </w:rPr>
        <w:t xml:space="preserve">of </w:t>
      </w:r>
      <w:r>
        <w:rPr>
          <w:rFonts w:ascii="Georgia" w:eastAsia="Georgia" w:hAnsi="Georgia" w:cs="Georgia"/>
          <w:color w:val="000000"/>
        </w:rPr>
        <w:t>the Leadership Board</w:t>
      </w:r>
      <w:r w:rsidR="004A229F">
        <w:rPr>
          <w:rFonts w:ascii="Georgia" w:eastAsia="Georgia" w:hAnsi="Georgia" w:cs="Georgia"/>
          <w:color w:val="000000"/>
        </w:rPr>
        <w:t>.</w:t>
      </w:r>
    </w:p>
    <w:p w14:paraId="0AE15BF9" w14:textId="0F752AF0" w:rsidR="0004295C" w:rsidRDefault="004A229F">
      <w:pPr>
        <w:numPr>
          <w:ilvl w:val="0"/>
          <w:numId w:val="1"/>
        </w:numPr>
        <w:pBdr>
          <w:top w:val="nil"/>
          <w:left w:val="nil"/>
          <w:bottom w:val="nil"/>
          <w:right w:val="nil"/>
          <w:between w:val="nil"/>
        </w:pBdr>
        <w:spacing w:line="276" w:lineRule="auto"/>
        <w:jc w:val="left"/>
        <w:rPr>
          <w:rFonts w:ascii="Georgia" w:eastAsia="Georgia" w:hAnsi="Georgia" w:cs="Georgia"/>
          <w:color w:val="000000"/>
        </w:rPr>
      </w:pPr>
      <w:r w:rsidRPr="004A229F">
        <w:rPr>
          <w:rFonts w:ascii="Georgia" w:eastAsia="Georgia" w:hAnsi="Georgia" w:cs="Georgia"/>
          <w:color w:val="000000"/>
        </w:rPr>
        <w:t xml:space="preserve">The DCYFM </w:t>
      </w:r>
      <w:r>
        <w:rPr>
          <w:rFonts w:ascii="Georgia" w:eastAsia="Georgia" w:hAnsi="Georgia" w:cs="Georgia"/>
          <w:color w:val="000000"/>
        </w:rPr>
        <w:t>is a</w:t>
      </w:r>
      <w:r w:rsidR="004A03BC">
        <w:rPr>
          <w:rFonts w:ascii="Georgia" w:eastAsia="Georgia" w:hAnsi="Georgia" w:cs="Georgia"/>
          <w:color w:val="000000"/>
        </w:rPr>
        <w:t xml:space="preserve">ccountable to the Lead Pastor for time-off for illness and emergencies. </w:t>
      </w:r>
    </w:p>
    <w:p w14:paraId="0292261E" w14:textId="1BDCC8C1" w:rsidR="0004295C" w:rsidRDefault="004A03BC">
      <w:pPr>
        <w:numPr>
          <w:ilvl w:val="0"/>
          <w:numId w:val="1"/>
        </w:numPr>
        <w:pBdr>
          <w:top w:val="nil"/>
          <w:left w:val="nil"/>
          <w:bottom w:val="nil"/>
          <w:right w:val="nil"/>
          <w:between w:val="nil"/>
        </w:pBdr>
        <w:spacing w:line="276" w:lineRule="auto"/>
        <w:jc w:val="left"/>
        <w:rPr>
          <w:rFonts w:ascii="Georgia" w:eastAsia="Georgia" w:hAnsi="Georgia" w:cs="Georgia"/>
          <w:color w:val="000000"/>
        </w:rPr>
      </w:pPr>
      <w:r>
        <w:rPr>
          <w:rFonts w:ascii="Georgia" w:eastAsia="Georgia" w:hAnsi="Georgia" w:cs="Georgia"/>
          <w:color w:val="000000"/>
        </w:rPr>
        <w:t xml:space="preserve">The DCYFM turns in a biweekly timecard to the Treasurer after </w:t>
      </w:r>
      <w:r>
        <w:rPr>
          <w:rFonts w:ascii="Georgia" w:eastAsia="Georgia" w:hAnsi="Georgia" w:cs="Georgia"/>
        </w:rPr>
        <w:t>approval</w:t>
      </w:r>
      <w:r>
        <w:rPr>
          <w:rFonts w:ascii="Georgia" w:eastAsia="Georgia" w:hAnsi="Georgia" w:cs="Georgia"/>
          <w:color w:val="000000"/>
        </w:rPr>
        <w:t xml:space="preserve"> by the Lead Pastor</w:t>
      </w:r>
      <w:r w:rsidR="004A229F">
        <w:rPr>
          <w:rFonts w:ascii="Georgia" w:eastAsia="Georgia" w:hAnsi="Georgia" w:cs="Georgia"/>
          <w:color w:val="000000"/>
        </w:rPr>
        <w:t>.</w:t>
      </w:r>
    </w:p>
    <w:sectPr w:rsidR="0004295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6760" w14:textId="77777777" w:rsidR="004A03BC" w:rsidRDefault="004A03BC">
      <w:r>
        <w:separator/>
      </w:r>
    </w:p>
  </w:endnote>
  <w:endnote w:type="continuationSeparator" w:id="0">
    <w:p w14:paraId="01815D55" w14:textId="77777777" w:rsidR="004A03BC" w:rsidRDefault="004A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Josefin Slab">
    <w:charset w:val="00"/>
    <w:family w:val="auto"/>
    <w:pitch w:val="variable"/>
    <w:sig w:usb0="00000003" w:usb1="00000004"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4C65" w14:textId="77777777" w:rsidR="0004295C" w:rsidRDefault="004A03BC">
    <w:pPr>
      <w:pBdr>
        <w:top w:val="nil"/>
        <w:left w:val="nil"/>
        <w:bottom w:val="nil"/>
        <w:right w:val="nil"/>
        <w:between w:val="nil"/>
      </w:pBdr>
      <w:tabs>
        <w:tab w:val="center" w:pos="4680"/>
        <w:tab w:val="right" w:pos="9360"/>
      </w:tabs>
      <w:rPr>
        <w:rFonts w:ascii="Georgia" w:eastAsia="Georgia" w:hAnsi="Georgia" w:cs="Georgia"/>
        <w:color w:val="000000"/>
      </w:rPr>
    </w:pPr>
    <w:r>
      <w:rPr>
        <w:rFonts w:ascii="Georgia" w:eastAsia="Georgia" w:hAnsi="Georgia" w:cs="Georgia"/>
      </w:rPr>
      <w:fldChar w:fldCharType="begin"/>
    </w:r>
    <w:r>
      <w:rPr>
        <w:rFonts w:ascii="Georgia" w:eastAsia="Georgia" w:hAnsi="Georgia" w:cs="Georgia"/>
      </w:rPr>
      <w:instrText>PAGE</w:instrText>
    </w:r>
    <w:r>
      <w:rPr>
        <w:rFonts w:ascii="Georgia" w:eastAsia="Georgia" w:hAnsi="Georgia" w:cs="Georgia"/>
      </w:rPr>
      <w:fldChar w:fldCharType="separate"/>
    </w:r>
    <w:r>
      <w:rPr>
        <w:rFonts w:ascii="Georgia" w:eastAsia="Georgia" w:hAnsi="Georgia" w:cs="Georgia"/>
        <w:noProof/>
      </w:rPr>
      <w:t>2</w:t>
    </w:r>
    <w:r>
      <w:rPr>
        <w:rFonts w:ascii="Georgia" w:eastAsia="Georgia" w:hAnsi="Georgia" w:cs="Georgia"/>
      </w:rPr>
      <w:fldChar w:fldCharType="end"/>
    </w:r>
  </w:p>
  <w:p w14:paraId="0EADB382" w14:textId="77777777" w:rsidR="0004295C" w:rsidRDefault="004A03BC">
    <w:pPr>
      <w:pBdr>
        <w:top w:val="nil"/>
        <w:left w:val="nil"/>
        <w:bottom w:val="nil"/>
        <w:right w:val="nil"/>
        <w:between w:val="nil"/>
      </w:pBdr>
      <w:tabs>
        <w:tab w:val="center" w:pos="4680"/>
        <w:tab w:val="right" w:pos="9360"/>
      </w:tabs>
      <w:rPr>
        <w:color w:val="000000"/>
      </w:rPr>
    </w:pPr>
    <w:r>
      <w:rPr>
        <w:rFonts w:ascii="Georgia" w:eastAsia="Georgia" w:hAnsi="Georgia" w:cs="Georgia"/>
        <w:sz w:val="20"/>
        <w:szCs w:val="20"/>
      </w:rPr>
      <w:t>Dev. 12/20; Rev. 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214D" w14:textId="77777777" w:rsidR="0004295C" w:rsidRDefault="004A03BC">
    <w:pPr>
      <w:tabs>
        <w:tab w:val="center" w:pos="4680"/>
        <w:tab w:val="right" w:pos="9360"/>
      </w:tabs>
      <w:rPr>
        <w:rFonts w:ascii="Georgia" w:eastAsia="Georgia" w:hAnsi="Georgia" w:cs="Georgia"/>
        <w:sz w:val="20"/>
        <w:szCs w:val="20"/>
      </w:rPr>
    </w:pPr>
    <w:r>
      <w:rPr>
        <w:rFonts w:ascii="Georgia" w:eastAsia="Georgia" w:hAnsi="Georgia" w:cs="Georgia"/>
        <w:sz w:val="20"/>
        <w:szCs w:val="20"/>
      </w:rPr>
      <w:fldChar w:fldCharType="begin"/>
    </w:r>
    <w:r>
      <w:rPr>
        <w:rFonts w:ascii="Georgia" w:eastAsia="Georgia" w:hAnsi="Georgia" w:cs="Georgia"/>
        <w:sz w:val="20"/>
        <w:szCs w:val="20"/>
      </w:rPr>
      <w:instrText>PAGE</w:instrText>
    </w:r>
    <w:r>
      <w:rPr>
        <w:rFonts w:ascii="Georgia" w:eastAsia="Georgia" w:hAnsi="Georgia" w:cs="Georgia"/>
        <w:sz w:val="20"/>
        <w:szCs w:val="20"/>
      </w:rPr>
      <w:fldChar w:fldCharType="separate"/>
    </w:r>
    <w:r>
      <w:rPr>
        <w:rFonts w:ascii="Georgia" w:eastAsia="Georgia" w:hAnsi="Georgia" w:cs="Georgia"/>
        <w:noProof/>
        <w:sz w:val="20"/>
        <w:szCs w:val="20"/>
      </w:rPr>
      <w:t>1</w:t>
    </w:r>
    <w:r>
      <w:rPr>
        <w:rFonts w:ascii="Georgia" w:eastAsia="Georgia" w:hAnsi="Georgia" w:cs="Georgia"/>
        <w:sz w:val="20"/>
        <w:szCs w:val="20"/>
      </w:rPr>
      <w:fldChar w:fldCharType="end"/>
    </w:r>
  </w:p>
  <w:p w14:paraId="5A8E8500" w14:textId="77777777" w:rsidR="0004295C" w:rsidRDefault="004A03BC">
    <w:pPr>
      <w:tabs>
        <w:tab w:val="center" w:pos="4680"/>
        <w:tab w:val="right" w:pos="9360"/>
      </w:tabs>
    </w:pPr>
    <w:r>
      <w:rPr>
        <w:rFonts w:ascii="Georgia" w:eastAsia="Georgia" w:hAnsi="Georgia" w:cs="Georgia"/>
        <w:sz w:val="20"/>
        <w:szCs w:val="20"/>
      </w:rPr>
      <w:t>Dev. 12/20; Rev. 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C18A" w14:textId="77777777" w:rsidR="004A03BC" w:rsidRDefault="004A03BC">
      <w:r>
        <w:separator/>
      </w:r>
    </w:p>
  </w:footnote>
  <w:footnote w:type="continuationSeparator" w:id="0">
    <w:p w14:paraId="60DDC394" w14:textId="77777777" w:rsidR="004A03BC" w:rsidRDefault="004A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B6B8" w14:textId="77777777" w:rsidR="0004295C" w:rsidRDefault="000429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A04C" w14:textId="77777777" w:rsidR="0004295C" w:rsidRDefault="004A03BC">
    <w:pPr>
      <w:ind w:left="-720"/>
      <w:rPr>
        <w:rFonts w:ascii="Georgia" w:eastAsia="Georgia" w:hAnsi="Georgia" w:cs="Georgia"/>
        <w:b/>
        <w:sz w:val="32"/>
        <w:szCs w:val="32"/>
      </w:rPr>
    </w:pPr>
    <w:r>
      <w:rPr>
        <w:rFonts w:ascii="Georgia" w:eastAsia="Georgia" w:hAnsi="Georgia" w:cs="Georgia"/>
        <w:b/>
        <w:sz w:val="32"/>
        <w:szCs w:val="32"/>
      </w:rPr>
      <w:t xml:space="preserve">Director of Children, Youth, </w:t>
    </w:r>
    <w:r>
      <w:rPr>
        <w:noProof/>
      </w:rPr>
      <w:drawing>
        <wp:anchor distT="0" distB="0" distL="0" distR="0" simplePos="0" relativeHeight="251658240" behindDoc="0" locked="0" layoutInCell="1" hidden="0" allowOverlap="1" wp14:anchorId="778FC561" wp14:editId="61940024">
          <wp:simplePos x="0" y="0"/>
          <wp:positionH relativeFrom="column">
            <wp:posOffset>-428624</wp:posOffset>
          </wp:positionH>
          <wp:positionV relativeFrom="paragraph">
            <wp:posOffset>-257174</wp:posOffset>
          </wp:positionV>
          <wp:extent cx="1267485" cy="914400"/>
          <wp:effectExtent l="0" t="0" r="0" b="0"/>
          <wp:wrapNone/>
          <wp:docPr id="1" name="image1.jpg" descr="C:\Users\jody\OneDrive\Documents\Song of Life\SoL Logo with Cross &amp; Flame Transparent.jpg"/>
          <wp:cNvGraphicFramePr/>
          <a:graphic xmlns:a="http://schemas.openxmlformats.org/drawingml/2006/main">
            <a:graphicData uri="http://schemas.openxmlformats.org/drawingml/2006/picture">
              <pic:pic xmlns:pic="http://schemas.openxmlformats.org/drawingml/2006/picture">
                <pic:nvPicPr>
                  <pic:cNvPr id="0" name="image1.jpg" descr="C:\Users\jody\OneDrive\Documents\Song of Life\SoL Logo with Cross &amp; Flame Transparent.jpg"/>
                  <pic:cNvPicPr preferRelativeResize="0"/>
                </pic:nvPicPr>
                <pic:blipFill>
                  <a:blip r:embed="rId1"/>
                  <a:srcRect/>
                  <a:stretch>
                    <a:fillRect/>
                  </a:stretch>
                </pic:blipFill>
                <pic:spPr>
                  <a:xfrm>
                    <a:off x="0" y="0"/>
                    <a:ext cx="1267485" cy="914400"/>
                  </a:xfrm>
                  <a:prstGeom prst="rect">
                    <a:avLst/>
                  </a:prstGeom>
                  <a:ln/>
                </pic:spPr>
              </pic:pic>
            </a:graphicData>
          </a:graphic>
        </wp:anchor>
      </w:drawing>
    </w:r>
  </w:p>
  <w:p w14:paraId="7A243F40" w14:textId="77777777" w:rsidR="0004295C" w:rsidRDefault="004A03BC">
    <w:pPr>
      <w:ind w:left="-720"/>
      <w:rPr>
        <w:rFonts w:ascii="Georgia" w:eastAsia="Georgia" w:hAnsi="Georgia" w:cs="Georgia"/>
        <w:b/>
        <w:sz w:val="32"/>
        <w:szCs w:val="32"/>
      </w:rPr>
    </w:pPr>
    <w:r>
      <w:rPr>
        <w:rFonts w:ascii="Georgia" w:eastAsia="Georgia" w:hAnsi="Georgia" w:cs="Georgia"/>
        <w:b/>
        <w:sz w:val="32"/>
        <w:szCs w:val="32"/>
      </w:rPr>
      <w:t>and Family Ministries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A2C9F"/>
    <w:multiLevelType w:val="multilevel"/>
    <w:tmpl w:val="31A01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1F7F5B"/>
    <w:multiLevelType w:val="multilevel"/>
    <w:tmpl w:val="4612B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CD07E6"/>
    <w:multiLevelType w:val="multilevel"/>
    <w:tmpl w:val="4C90B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7355502">
    <w:abstractNumId w:val="2"/>
  </w:num>
  <w:num w:numId="2" w16cid:durableId="232736041">
    <w:abstractNumId w:val="1"/>
  </w:num>
  <w:num w:numId="3" w16cid:durableId="62773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5C"/>
    <w:rsid w:val="0004295C"/>
    <w:rsid w:val="00404116"/>
    <w:rsid w:val="0042228F"/>
    <w:rsid w:val="004A03BC"/>
    <w:rsid w:val="004A229F"/>
    <w:rsid w:val="008A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8CFA"/>
  <w15:docId w15:val="{7CD7A876-249D-4934-95B3-23B32BAF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left"/>
      <w:outlineLvl w:val="0"/>
    </w:pPr>
    <w:rPr>
      <w:rFonts w:ascii="Century Gothic" w:eastAsia="Century Gothic" w:hAnsi="Century Gothic" w:cs="Century Gothic"/>
      <w:b/>
    </w:rPr>
  </w:style>
  <w:style w:type="paragraph" w:styleId="Heading2">
    <w:name w:val="heading 2"/>
    <w:basedOn w:val="Normal"/>
    <w:next w:val="Normal"/>
    <w:uiPriority w:val="9"/>
    <w:semiHidden/>
    <w:unhideWhenUsed/>
    <w:qFormat/>
    <w:pPr>
      <w:keepNext/>
      <w:spacing w:line="360" w:lineRule="auto"/>
      <w:ind w:left="720"/>
      <w:jc w:val="left"/>
      <w:outlineLvl w:val="1"/>
    </w:pPr>
    <w:rPr>
      <w:rFonts w:ascii="Century Gothic" w:eastAsia="Century Gothic" w:hAnsi="Century Gothic" w:cs="Century Gothic"/>
      <w:b/>
    </w:rPr>
  </w:style>
  <w:style w:type="paragraph" w:styleId="Heading3">
    <w:name w:val="heading 3"/>
    <w:basedOn w:val="Normal"/>
    <w:next w:val="Normal"/>
    <w:uiPriority w:val="9"/>
    <w:semiHidden/>
    <w:unhideWhenUsed/>
    <w:qFormat/>
    <w:pPr>
      <w:keepNext/>
      <w:outlineLvl w:val="2"/>
    </w:pPr>
    <w:rPr>
      <w:rFonts w:ascii="Josefin Slab" w:eastAsia="Josefin Slab" w:hAnsi="Josefin Slab" w:cs="Josefin Slab"/>
      <w:b/>
      <w:sz w:val="48"/>
      <w:szCs w:val="48"/>
    </w:rPr>
  </w:style>
  <w:style w:type="paragraph" w:styleId="Heading4">
    <w:name w:val="heading 4"/>
    <w:basedOn w:val="Normal"/>
    <w:next w:val="Normal"/>
    <w:uiPriority w:val="9"/>
    <w:semiHidden/>
    <w:unhideWhenUsed/>
    <w:qFormat/>
    <w:pPr>
      <w:keepNext/>
      <w:jc w:val="left"/>
      <w:outlineLvl w:val="3"/>
    </w:pPr>
    <w:rPr>
      <w:rFonts w:ascii="Josefin Slab" w:eastAsia="Josefin Slab" w:hAnsi="Josefin Slab" w:cs="Josefin Slab"/>
      <w:b/>
      <w:sz w:val="48"/>
      <w:szCs w:val="48"/>
    </w:rPr>
  </w:style>
  <w:style w:type="paragraph" w:styleId="Heading5">
    <w:name w:val="heading 5"/>
    <w:basedOn w:val="Normal"/>
    <w:next w:val="Normal"/>
    <w:uiPriority w:val="9"/>
    <w:semiHidden/>
    <w:unhideWhenUsed/>
    <w:qFormat/>
    <w:pPr>
      <w:keepNext/>
      <w:ind w:left="-720"/>
      <w:outlineLvl w:val="4"/>
    </w:pPr>
    <w:rPr>
      <w:rFonts w:ascii="Josefin Slab" w:eastAsia="Josefin Slab" w:hAnsi="Josefin Slab" w:cs="Josefin Slab"/>
      <w:b/>
      <w:sz w:val="48"/>
      <w:szCs w:val="4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nqWdowwtuUi721rFS5TsMWHPpQ==">CgMxLjAyCGguZ2pkZ3hzOAByITFBekV6TG9mLUx3WE15RndhWGFMM3Y0SlFZc2hXNU1XSQ==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Gardner</dc:creator>
  <cp:lastModifiedBy>Robena West</cp:lastModifiedBy>
  <cp:revision>2</cp:revision>
  <dcterms:created xsi:type="dcterms:W3CDTF">2024-01-10T19:56:00Z</dcterms:created>
  <dcterms:modified xsi:type="dcterms:W3CDTF">2024-01-10T19:56:00Z</dcterms:modified>
</cp:coreProperties>
</file>